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65" w:rsidRPr="005D1CD3" w:rsidRDefault="00513565" w:rsidP="00987387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5D1CD3">
        <w:rPr>
          <w:rFonts w:ascii="Times New Roman" w:hAnsi="Times New Roman" w:cs="Times New Roman"/>
          <w:b/>
          <w:bCs/>
          <w:sz w:val="24"/>
          <w:szCs w:val="24"/>
        </w:rPr>
        <w:t>еречень приложений к коллективному договору</w:t>
      </w:r>
    </w:p>
    <w:p w:rsidR="00513565" w:rsidRDefault="00513565" w:rsidP="00F66C8B">
      <w:pPr>
        <w:pStyle w:val="a4"/>
        <w:rPr>
          <w:rFonts w:ascii="Times New Roman" w:hAnsi="Times New Roman" w:cs="Times New Roman"/>
        </w:rPr>
      </w:pPr>
      <w:r w:rsidRPr="00F66C8B">
        <w:rPr>
          <w:rFonts w:ascii="Times New Roman" w:hAnsi="Times New Roman" w:cs="Times New Roman"/>
          <w:b/>
          <w:bCs/>
        </w:rPr>
        <w:t>1.</w:t>
      </w:r>
      <w:r w:rsidRPr="00F66C8B">
        <w:rPr>
          <w:rFonts w:ascii="Times New Roman" w:hAnsi="Times New Roman" w:cs="Times New Roman"/>
        </w:rPr>
        <w:t xml:space="preserve"> Правила внутреннего трудового распорядка.                                                                                  </w:t>
      </w:r>
    </w:p>
    <w:p w:rsidR="00513565" w:rsidRDefault="00513565" w:rsidP="00F66C8B">
      <w:pPr>
        <w:pStyle w:val="a4"/>
        <w:rPr>
          <w:rFonts w:ascii="Times New Roman" w:hAnsi="Times New Roman" w:cs="Times New Roman"/>
        </w:rPr>
      </w:pPr>
    </w:p>
    <w:p w:rsidR="00513565" w:rsidRPr="00F66C8B" w:rsidRDefault="00513565" w:rsidP="00F66C8B">
      <w:pPr>
        <w:pStyle w:val="a4"/>
        <w:rPr>
          <w:rFonts w:ascii="Times New Roman" w:hAnsi="Times New Roman" w:cs="Times New Roman"/>
        </w:rPr>
      </w:pPr>
      <w:r w:rsidRPr="00F66C8B"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</w:rPr>
        <w:t xml:space="preserve"> Положение об оплате труда:</w:t>
      </w:r>
    </w:p>
    <w:p w:rsidR="00513565" w:rsidRDefault="00513565" w:rsidP="00C73A0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513565" w:rsidRPr="00C73A0C" w:rsidRDefault="00513565" w:rsidP="00C73A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C73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3A0C">
        <w:rPr>
          <w:rFonts w:ascii="Times New Roman" w:hAnsi="Times New Roman" w:cs="Times New Roman"/>
          <w:sz w:val="24"/>
          <w:szCs w:val="24"/>
        </w:rPr>
        <w:t xml:space="preserve">Размер базовых окладов (базовых </w:t>
      </w:r>
      <w:r>
        <w:rPr>
          <w:rFonts w:ascii="Times New Roman" w:hAnsi="Times New Roman" w:cs="Times New Roman"/>
          <w:sz w:val="24"/>
          <w:szCs w:val="24"/>
        </w:rPr>
        <w:t>должностных окладов)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тавок зара</w:t>
      </w:r>
      <w:r w:rsidRPr="00C73A0C">
        <w:rPr>
          <w:rFonts w:ascii="Times New Roman" w:hAnsi="Times New Roman" w:cs="Times New Roman"/>
          <w:sz w:val="24"/>
          <w:szCs w:val="24"/>
        </w:rPr>
        <w:t>ботной платы</w:t>
      </w:r>
    </w:p>
    <w:p w:rsidR="00513565" w:rsidRDefault="00513565" w:rsidP="00C73A0C">
      <w:pPr>
        <w:overflowPunct w:val="0"/>
        <w:autoSpaceDE w:val="0"/>
        <w:autoSpaceDN w:val="0"/>
        <w:adjustRightInd w:val="0"/>
        <w:spacing w:line="240" w:lineRule="auto"/>
        <w:ind w:left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62A8C">
        <w:rPr>
          <w:rFonts w:ascii="Times New Roman" w:hAnsi="Times New Roman" w:cs="Times New Roman"/>
          <w:sz w:val="24"/>
          <w:szCs w:val="24"/>
        </w:rPr>
        <w:t xml:space="preserve">по профессиональным квалификационным группам (ПКГ) и размеры повышающих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62A8C">
        <w:rPr>
          <w:rFonts w:ascii="Times New Roman" w:hAnsi="Times New Roman" w:cs="Times New Roman"/>
          <w:sz w:val="24"/>
          <w:szCs w:val="24"/>
        </w:rPr>
        <w:t>коэффициентов к размерам базовых окладов (базовых должностных окладов), ставок заработной платы (за исключением педагогических работников, осуществляющих учебный процесс) по занимаемым должностям работников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Pr="005D1CD3" w:rsidRDefault="00513565" w:rsidP="004524BA">
      <w:pPr>
        <w:overflowPunct w:val="0"/>
        <w:autoSpaceDE w:val="0"/>
        <w:autoSpaceDN w:val="0"/>
        <w:adjustRightInd w:val="0"/>
        <w:spacing w:after="0" w:line="240" w:lineRule="auto"/>
        <w:ind w:left="284" w:firstLine="661"/>
        <w:textAlignment w:val="baseline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Перечень отдельных категорий работников</w:t>
      </w:r>
      <w:r w:rsidR="004524BA">
        <w:rPr>
          <w:rFonts w:ascii="Times New Roman" w:hAnsi="Times New Roman" w:cs="Times New Roman"/>
          <w:sz w:val="24"/>
          <w:szCs w:val="24"/>
        </w:rPr>
        <w:t xml:space="preserve"> для предоставления дополнительных выплат стимулирования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Default="00513565" w:rsidP="00C73A0C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15CD">
        <w:rPr>
          <w:rFonts w:ascii="Times New Roman" w:hAnsi="Times New Roman" w:cs="Times New Roman"/>
          <w:b/>
          <w:bCs/>
          <w:sz w:val="24"/>
          <w:szCs w:val="24"/>
        </w:rPr>
        <w:t>1.1.2</w:t>
      </w:r>
      <w:r w:rsidRPr="00C73A0C">
        <w:rPr>
          <w:rFonts w:ascii="Times New Roman" w:hAnsi="Times New Roman" w:cs="Times New Roman"/>
          <w:sz w:val="24"/>
          <w:szCs w:val="24"/>
        </w:rPr>
        <w:t xml:space="preserve">.  Размер базовых окладов (базовых </w:t>
      </w:r>
      <w:r>
        <w:rPr>
          <w:rFonts w:ascii="Times New Roman" w:hAnsi="Times New Roman" w:cs="Times New Roman"/>
          <w:sz w:val="24"/>
          <w:szCs w:val="24"/>
        </w:rPr>
        <w:t>должностных окладов)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тавок зара</w:t>
      </w:r>
      <w:r w:rsidRPr="00C73A0C">
        <w:rPr>
          <w:rFonts w:ascii="Times New Roman" w:hAnsi="Times New Roman" w:cs="Times New Roman"/>
          <w:sz w:val="24"/>
          <w:szCs w:val="24"/>
        </w:rPr>
        <w:t xml:space="preserve">ботной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73A0C">
        <w:rPr>
          <w:rFonts w:ascii="Times New Roman" w:hAnsi="Times New Roman" w:cs="Times New Roman"/>
          <w:sz w:val="24"/>
          <w:szCs w:val="24"/>
        </w:rPr>
        <w:t xml:space="preserve">платы   </w:t>
      </w:r>
      <w:r w:rsidRPr="00053367">
        <w:rPr>
          <w:rFonts w:ascii="Times New Roman" w:hAnsi="Times New Roman" w:cs="Times New Roman"/>
          <w:sz w:val="24"/>
          <w:szCs w:val="24"/>
        </w:rPr>
        <w:t>и повышающие коэффициенты к должностным окладам по профессиональным квалификационным группам общеотраслевых дол</w:t>
      </w:r>
      <w:r>
        <w:rPr>
          <w:rFonts w:ascii="Times New Roman" w:hAnsi="Times New Roman" w:cs="Times New Roman"/>
          <w:sz w:val="24"/>
          <w:szCs w:val="24"/>
        </w:rPr>
        <w:t>жностей специалистов и служащих;</w:t>
      </w:r>
    </w:p>
    <w:p w:rsidR="00513565" w:rsidRDefault="00513565" w:rsidP="00A90A10">
      <w:pPr>
        <w:shd w:val="clear" w:color="auto" w:fill="FFFFFF"/>
        <w:tabs>
          <w:tab w:val="left" w:pos="0"/>
        </w:tabs>
        <w:spacing w:after="0" w:line="240" w:lineRule="auto"/>
        <w:ind w:left="284" w:right="3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 xml:space="preserve">       1.1.3.</w:t>
      </w:r>
      <w:r w:rsidRPr="00C73A0C">
        <w:rPr>
          <w:rFonts w:ascii="Times New Roman" w:hAnsi="Times New Roman" w:cs="Times New Roman"/>
          <w:sz w:val="24"/>
          <w:szCs w:val="24"/>
        </w:rPr>
        <w:t xml:space="preserve">  Размер базовых окладов (базовых </w:t>
      </w:r>
      <w:r>
        <w:rPr>
          <w:rFonts w:ascii="Times New Roman" w:hAnsi="Times New Roman" w:cs="Times New Roman"/>
          <w:sz w:val="24"/>
          <w:szCs w:val="24"/>
        </w:rPr>
        <w:t>должностных окладов)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тавок зара</w:t>
      </w:r>
      <w:r w:rsidRPr="00C73A0C">
        <w:rPr>
          <w:rFonts w:ascii="Times New Roman" w:hAnsi="Times New Roman" w:cs="Times New Roman"/>
          <w:sz w:val="24"/>
          <w:szCs w:val="24"/>
        </w:rPr>
        <w:t xml:space="preserve">ботной платы </w:t>
      </w:r>
      <w:r w:rsidRPr="002D56F5">
        <w:rPr>
          <w:rFonts w:ascii="Times New Roman" w:hAnsi="Times New Roman" w:cs="Times New Roman"/>
          <w:sz w:val="24"/>
          <w:szCs w:val="24"/>
        </w:rPr>
        <w:t>и повышающие коэффициенты к должностным окладам по профессиональным квалификационным группам должностей работников культуры, искусства, кинематографии в образовательных и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Default="00513565" w:rsidP="00A90A10">
      <w:pPr>
        <w:shd w:val="clear" w:color="auto" w:fill="FFFFFF"/>
        <w:tabs>
          <w:tab w:val="left" w:pos="0"/>
        </w:tabs>
        <w:spacing w:after="0" w:line="240" w:lineRule="auto"/>
        <w:ind w:left="284" w:right="3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10F55">
        <w:rPr>
          <w:rFonts w:ascii="Times New Roman" w:hAnsi="Times New Roman" w:cs="Times New Roman"/>
          <w:b/>
          <w:bCs/>
          <w:sz w:val="24"/>
          <w:szCs w:val="24"/>
        </w:rPr>
        <w:t xml:space="preserve">1.1.4. </w:t>
      </w:r>
      <w:r w:rsidRPr="00EF37F2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специалистов, работающих</w:t>
      </w:r>
      <w:r w:rsidRPr="009F297E">
        <w:rPr>
          <w:rFonts w:ascii="Times New Roman" w:hAnsi="Times New Roman" w:cs="Times New Roman"/>
          <w:sz w:val="24"/>
          <w:szCs w:val="24"/>
        </w:rPr>
        <w:t xml:space="preserve"> в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297E">
        <w:rPr>
          <w:rFonts w:ascii="Times New Roman" w:hAnsi="Times New Roman" w:cs="Times New Roman"/>
          <w:sz w:val="24"/>
          <w:szCs w:val="24"/>
        </w:rPr>
        <w:t xml:space="preserve">к базовому окладу (базовому должностному окладу), ставке заработной платы </w:t>
      </w:r>
      <w:r>
        <w:rPr>
          <w:rFonts w:ascii="Times New Roman" w:hAnsi="Times New Roman" w:cs="Times New Roman"/>
          <w:sz w:val="24"/>
          <w:szCs w:val="24"/>
        </w:rPr>
        <w:t xml:space="preserve">которых, </w:t>
      </w:r>
      <w:r w:rsidRPr="009F297E">
        <w:rPr>
          <w:rFonts w:ascii="Times New Roman" w:hAnsi="Times New Roman" w:cs="Times New Roman"/>
          <w:sz w:val="24"/>
          <w:szCs w:val="24"/>
        </w:rPr>
        <w:t>устана</w:t>
      </w:r>
      <w:r>
        <w:rPr>
          <w:rFonts w:ascii="Times New Roman" w:hAnsi="Times New Roman" w:cs="Times New Roman"/>
          <w:sz w:val="24"/>
          <w:szCs w:val="24"/>
        </w:rPr>
        <w:t>вливается выплата в размере 25%.</w:t>
      </w:r>
    </w:p>
    <w:p w:rsidR="004524BA" w:rsidRDefault="004524BA" w:rsidP="00A90A10">
      <w:pPr>
        <w:shd w:val="clear" w:color="auto" w:fill="FFFFFF"/>
        <w:tabs>
          <w:tab w:val="left" w:pos="0"/>
        </w:tabs>
        <w:spacing w:after="0" w:line="240" w:lineRule="auto"/>
        <w:ind w:left="284" w:right="34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1.1.5. </w:t>
      </w:r>
      <w:r w:rsidRPr="004524BA">
        <w:rPr>
          <w:rFonts w:ascii="Times New Roman" w:hAnsi="Times New Roman" w:cs="Times New Roman"/>
          <w:bCs/>
          <w:sz w:val="24"/>
          <w:szCs w:val="24"/>
        </w:rPr>
        <w:t>Порядок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24BA">
        <w:rPr>
          <w:rFonts w:ascii="Times New Roman" w:hAnsi="Times New Roman" w:cs="Times New Roman"/>
          <w:bCs/>
          <w:sz w:val="24"/>
          <w:szCs w:val="24"/>
        </w:rPr>
        <w:t>выплаты е</w:t>
      </w:r>
      <w:r>
        <w:rPr>
          <w:rFonts w:ascii="Times New Roman" w:hAnsi="Times New Roman" w:cs="Times New Roman"/>
          <w:bCs/>
          <w:sz w:val="24"/>
          <w:szCs w:val="24"/>
        </w:rPr>
        <w:t>жемесячного денежного вознаграждения за классное руководство педагогическим работникам;</w:t>
      </w:r>
    </w:p>
    <w:p w:rsidR="00DA0930" w:rsidRDefault="004524BA" w:rsidP="00A90A10">
      <w:pPr>
        <w:shd w:val="clear" w:color="auto" w:fill="FFFFFF"/>
        <w:tabs>
          <w:tab w:val="left" w:pos="0"/>
        </w:tabs>
        <w:spacing w:after="0" w:line="240" w:lineRule="auto"/>
        <w:ind w:left="284" w:right="34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1.1.6. </w:t>
      </w:r>
      <w:r w:rsidR="00DA0930" w:rsidRPr="00DA0930">
        <w:rPr>
          <w:rFonts w:ascii="Times New Roman" w:hAnsi="Times New Roman" w:cs="Times New Roman"/>
          <w:bCs/>
          <w:sz w:val="24"/>
          <w:szCs w:val="24"/>
        </w:rPr>
        <w:t>Порядок и условия</w:t>
      </w:r>
      <w:r w:rsidR="00DA09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0930" w:rsidRPr="00DA0930">
        <w:rPr>
          <w:rFonts w:ascii="Times New Roman" w:hAnsi="Times New Roman" w:cs="Times New Roman"/>
          <w:bCs/>
          <w:sz w:val="24"/>
          <w:szCs w:val="24"/>
        </w:rPr>
        <w:t>предоставления доплат педагогическим</w:t>
      </w:r>
      <w:r w:rsidR="00DA09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0930" w:rsidRPr="00DA0930">
        <w:rPr>
          <w:rFonts w:ascii="Times New Roman" w:hAnsi="Times New Roman" w:cs="Times New Roman"/>
          <w:bCs/>
          <w:sz w:val="24"/>
          <w:szCs w:val="24"/>
        </w:rPr>
        <w:t>работникам</w:t>
      </w:r>
      <w:r w:rsidR="00DA09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0930" w:rsidRPr="00DA0930">
        <w:rPr>
          <w:rFonts w:ascii="Times New Roman" w:hAnsi="Times New Roman" w:cs="Times New Roman"/>
          <w:bCs/>
          <w:sz w:val="24"/>
          <w:szCs w:val="24"/>
        </w:rPr>
        <w:t>в возрасте до 35 лет;</w:t>
      </w:r>
    </w:p>
    <w:p w:rsidR="004524BA" w:rsidRPr="00810F55" w:rsidRDefault="00DA0930" w:rsidP="00A90A10">
      <w:pPr>
        <w:shd w:val="clear" w:color="auto" w:fill="FFFFFF"/>
        <w:tabs>
          <w:tab w:val="left" w:pos="0"/>
        </w:tabs>
        <w:spacing w:after="0" w:line="240" w:lineRule="auto"/>
        <w:ind w:left="284" w:right="34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1.1.7. </w:t>
      </w:r>
      <w:r w:rsidRPr="00DA0930">
        <w:rPr>
          <w:rFonts w:ascii="Times New Roman" w:hAnsi="Times New Roman" w:cs="Times New Roman"/>
          <w:bCs/>
          <w:sz w:val="24"/>
          <w:szCs w:val="24"/>
        </w:rPr>
        <w:t>Перечень должностей педагогических работников, которым устанавливается ежегодная денежная выплата стимулирующего характера к началу учебного года и условия ее осуществления;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DA09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24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3565" w:rsidRPr="002F5E87" w:rsidRDefault="00513565" w:rsidP="00F66C8B">
      <w:pPr>
        <w:tabs>
          <w:tab w:val="left" w:pos="284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2.</w:t>
      </w:r>
      <w:r w:rsidRPr="005B15CD">
        <w:rPr>
          <w:rFonts w:ascii="Times New Roman" w:hAnsi="Times New Roman" w:cs="Times New Roman"/>
          <w:sz w:val="24"/>
          <w:szCs w:val="24"/>
        </w:rPr>
        <w:t>Методика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5E87">
        <w:rPr>
          <w:rFonts w:ascii="Times New Roman" w:hAnsi="Times New Roman" w:cs="Times New Roman"/>
          <w:sz w:val="24"/>
          <w:szCs w:val="24"/>
        </w:rPr>
        <w:t>планирования расходов на оплату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Pr="005B15CD" w:rsidRDefault="00513565" w:rsidP="00F66C8B">
      <w:pPr>
        <w:shd w:val="clear" w:color="auto" w:fill="FFFFFF"/>
        <w:tabs>
          <w:tab w:val="left" w:pos="0"/>
          <w:tab w:val="left" w:pos="284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3.</w:t>
      </w:r>
      <w:r w:rsidRPr="005B15CD">
        <w:rPr>
          <w:rFonts w:ascii="Times New Roman" w:hAnsi="Times New Roman" w:cs="Times New Roman"/>
          <w:sz w:val="24"/>
          <w:szCs w:val="24"/>
        </w:rPr>
        <w:t>Порядок и</w:t>
      </w:r>
      <w:r>
        <w:rPr>
          <w:rFonts w:ascii="Times New Roman" w:hAnsi="Times New Roman" w:cs="Times New Roman"/>
          <w:sz w:val="24"/>
          <w:szCs w:val="24"/>
        </w:rPr>
        <w:t xml:space="preserve"> условия почасовой оплаты труда;</w:t>
      </w:r>
    </w:p>
    <w:p w:rsidR="00513565" w:rsidRPr="005B15CD" w:rsidRDefault="00513565" w:rsidP="00DA0930">
      <w:pPr>
        <w:shd w:val="clear" w:color="auto" w:fill="FFFFFF"/>
        <w:tabs>
          <w:tab w:val="left" w:pos="142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4. </w:t>
      </w:r>
      <w:r w:rsidRPr="005B15CD">
        <w:rPr>
          <w:rFonts w:ascii="Times New Roman" w:hAnsi="Times New Roman" w:cs="Times New Roman"/>
          <w:sz w:val="24"/>
          <w:szCs w:val="24"/>
        </w:rPr>
        <w:t>Порядок зачёта в педагогический стаж времени работы в отдельных учреждениях  (организациях), а также  времени обучения в учреждениях  высшего и среднего профессионального образования и службы в вооружённых сил</w:t>
      </w:r>
      <w:r>
        <w:rPr>
          <w:rFonts w:ascii="Times New Roman" w:hAnsi="Times New Roman" w:cs="Times New Roman"/>
          <w:sz w:val="24"/>
          <w:szCs w:val="24"/>
        </w:rPr>
        <w:t>ах  СССР и Российской Федерации;</w:t>
      </w:r>
    </w:p>
    <w:p w:rsidR="00513565" w:rsidRPr="005B15CD" w:rsidRDefault="00513565" w:rsidP="00DA0930">
      <w:pPr>
        <w:shd w:val="clear" w:color="auto" w:fill="FFFFFF"/>
        <w:tabs>
          <w:tab w:val="left" w:pos="0"/>
        </w:tabs>
        <w:spacing w:line="240" w:lineRule="auto"/>
        <w:ind w:right="3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B15C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5B15CD">
        <w:rPr>
          <w:rFonts w:ascii="Times New Roman" w:hAnsi="Times New Roman" w:cs="Times New Roman"/>
          <w:sz w:val="24"/>
          <w:szCs w:val="24"/>
        </w:rPr>
        <w:t>Перечень должностей работников, время работы которых засчитывается в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педагогический стаж;</w:t>
      </w:r>
    </w:p>
    <w:p w:rsidR="00513565" w:rsidRPr="004D6B01" w:rsidRDefault="00DA0930" w:rsidP="00DA09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513565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513565" w:rsidRPr="004D6B01">
        <w:rPr>
          <w:rFonts w:ascii="Times New Roman" w:hAnsi="Times New Roman" w:cs="Times New Roman"/>
          <w:sz w:val="24"/>
          <w:szCs w:val="24"/>
        </w:rPr>
        <w:t xml:space="preserve">Положение о порядке и условиях установления выплат компенсационного </w:t>
      </w:r>
      <w:r w:rsidR="00513565">
        <w:rPr>
          <w:rFonts w:ascii="Times New Roman" w:hAnsi="Times New Roman" w:cs="Times New Roman"/>
          <w:sz w:val="24"/>
          <w:szCs w:val="24"/>
        </w:rPr>
        <w:t xml:space="preserve"> </w:t>
      </w:r>
      <w:r w:rsidR="00513565" w:rsidRPr="004D6B01">
        <w:rPr>
          <w:rFonts w:ascii="Times New Roman" w:hAnsi="Times New Roman" w:cs="Times New Roman"/>
          <w:sz w:val="24"/>
          <w:szCs w:val="24"/>
        </w:rPr>
        <w:t xml:space="preserve">характера </w:t>
      </w:r>
    </w:p>
    <w:p w:rsidR="00513565" w:rsidRPr="004D6B01" w:rsidRDefault="00DA0930" w:rsidP="00DA0930">
      <w:pPr>
        <w:tabs>
          <w:tab w:val="left" w:pos="268"/>
          <w:tab w:val="left" w:pos="402"/>
          <w:tab w:val="center" w:pos="46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3565" w:rsidRPr="004D6B01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513565" w:rsidRPr="004D6B01">
        <w:rPr>
          <w:rFonts w:ascii="Times New Roman" w:hAnsi="Times New Roman" w:cs="Times New Roman"/>
          <w:sz w:val="24"/>
          <w:szCs w:val="24"/>
        </w:rPr>
        <w:t xml:space="preserve">Положение о распределении стимулирующей части фонда оплаты труда </w:t>
      </w:r>
    </w:p>
    <w:p w:rsidR="00513565" w:rsidRPr="004D6B01" w:rsidRDefault="00513565" w:rsidP="00DA0930">
      <w:pPr>
        <w:shd w:val="clear" w:color="auto" w:fill="FFFFFF"/>
        <w:tabs>
          <w:tab w:val="left" w:pos="0"/>
        </w:tabs>
        <w:spacing w:after="0" w:line="240" w:lineRule="auto"/>
        <w:ind w:righ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6B01">
        <w:rPr>
          <w:rFonts w:ascii="Times New Roman" w:hAnsi="Times New Roman" w:cs="Times New Roman"/>
          <w:sz w:val="24"/>
          <w:szCs w:val="24"/>
        </w:rPr>
        <w:t xml:space="preserve">педагогического персонала, </w:t>
      </w:r>
      <w:r>
        <w:rPr>
          <w:rFonts w:ascii="Times New Roman" w:hAnsi="Times New Roman" w:cs="Times New Roman"/>
          <w:sz w:val="24"/>
          <w:szCs w:val="24"/>
        </w:rPr>
        <w:t>осуществляющего учебный процесс;</w:t>
      </w:r>
    </w:p>
    <w:p w:rsidR="00513565" w:rsidRPr="004D6B01" w:rsidRDefault="00DA0930" w:rsidP="00DA0930">
      <w:pPr>
        <w:tabs>
          <w:tab w:val="left" w:pos="335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13565"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513565" w:rsidRPr="004D6B01">
        <w:rPr>
          <w:rFonts w:ascii="Times New Roman" w:hAnsi="Times New Roman" w:cs="Times New Roman"/>
          <w:sz w:val="24"/>
          <w:szCs w:val="24"/>
        </w:rPr>
        <w:t>Положение об установлении стимулирующих выплат работникам</w:t>
      </w:r>
      <w:r w:rsidR="00513565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513565"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3565" w:rsidRPr="004D6B01" w:rsidRDefault="00513565" w:rsidP="00DA0930">
      <w:pPr>
        <w:shd w:val="clear" w:color="auto" w:fill="FFFFFF"/>
        <w:tabs>
          <w:tab w:val="left" w:pos="0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9.</w:t>
      </w:r>
      <w:r w:rsidRPr="004D6B01">
        <w:rPr>
          <w:rFonts w:ascii="Times New Roman" w:hAnsi="Times New Roman" w:cs="Times New Roman"/>
          <w:sz w:val="24"/>
          <w:szCs w:val="24"/>
        </w:rPr>
        <w:t>Положение об оплате  за дополнительные виды работ, не входящих в должностные обязанности учителя и относящихся к его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3565" w:rsidRPr="004D6B01" w:rsidRDefault="00513565" w:rsidP="00987387">
      <w:pPr>
        <w:shd w:val="clear" w:color="auto" w:fill="FFFFFF"/>
        <w:tabs>
          <w:tab w:val="left" w:pos="0"/>
        </w:tabs>
        <w:spacing w:line="240" w:lineRule="auto"/>
        <w:ind w:right="32"/>
        <w:jc w:val="both"/>
        <w:rPr>
          <w:rFonts w:ascii="Times New Roman" w:hAnsi="Times New Roman" w:cs="Times New Roman"/>
          <w:sz w:val="24"/>
          <w:szCs w:val="24"/>
        </w:rPr>
      </w:pP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    10.</w:t>
      </w:r>
      <w:r w:rsidRPr="004D6B01">
        <w:rPr>
          <w:rFonts w:ascii="Times New Roman" w:hAnsi="Times New Roman" w:cs="Times New Roman"/>
          <w:sz w:val="24"/>
          <w:szCs w:val="24"/>
        </w:rPr>
        <w:t>Фо</w:t>
      </w:r>
      <w:r>
        <w:rPr>
          <w:rFonts w:ascii="Times New Roman" w:hAnsi="Times New Roman" w:cs="Times New Roman"/>
          <w:sz w:val="24"/>
          <w:szCs w:val="24"/>
        </w:rPr>
        <w:t>рма расчётного листа работников;</w:t>
      </w:r>
    </w:p>
    <w:p w:rsidR="00513565" w:rsidRPr="002E2072" w:rsidRDefault="00513565" w:rsidP="002E2072">
      <w:pPr>
        <w:pStyle w:val="a4"/>
        <w:ind w:left="-426"/>
        <w:rPr>
          <w:rFonts w:ascii="Times New Roman" w:hAnsi="Times New Roman" w:cs="Times New Roman"/>
        </w:rPr>
      </w:pPr>
      <w:r w:rsidRPr="002E2072">
        <w:rPr>
          <w:rFonts w:ascii="Times New Roman" w:hAnsi="Times New Roman" w:cs="Times New Roman"/>
          <w:b/>
          <w:bCs/>
        </w:rPr>
        <w:t>3.</w:t>
      </w:r>
      <w:r w:rsidRPr="002E2072">
        <w:rPr>
          <w:rFonts w:ascii="Times New Roman" w:hAnsi="Times New Roman" w:cs="Times New Roman"/>
        </w:rPr>
        <w:t>График сменности.</w:t>
      </w:r>
    </w:p>
    <w:p w:rsidR="00513565" w:rsidRDefault="00513565" w:rsidP="002E2072">
      <w:pPr>
        <w:pStyle w:val="a4"/>
        <w:ind w:left="-426"/>
        <w:jc w:val="both"/>
        <w:rPr>
          <w:rFonts w:ascii="Times New Roman" w:hAnsi="Times New Roman" w:cs="Times New Roman"/>
          <w:b/>
          <w:bCs/>
        </w:rPr>
      </w:pPr>
    </w:p>
    <w:p w:rsidR="00513565" w:rsidRPr="002E2072" w:rsidRDefault="00513565" w:rsidP="002E2072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E2072">
        <w:rPr>
          <w:rFonts w:ascii="Times New Roman" w:hAnsi="Times New Roman" w:cs="Times New Roman"/>
          <w:b/>
          <w:bCs/>
        </w:rPr>
        <w:t>4.</w:t>
      </w:r>
      <w:r w:rsidRPr="002E20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2072">
        <w:rPr>
          <w:rFonts w:ascii="Times New Roman" w:hAnsi="Times New Roman" w:cs="Times New Roman"/>
        </w:rPr>
        <w:t>Соглашение по охране труда.</w:t>
      </w:r>
    </w:p>
    <w:p w:rsidR="00513565" w:rsidRDefault="00513565" w:rsidP="002E2072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13565" w:rsidRDefault="00513565" w:rsidP="002E2072">
      <w:pPr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5.</w:t>
      </w: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6B01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имеющих право на обеспечение специальной одеждой, обувью и другими средствами индивидуальной защиты, так же моющими и обезжиривающими средствами.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513565" w:rsidRDefault="00513565" w:rsidP="002E2072">
      <w:pPr>
        <w:ind w:left="-426"/>
        <w:rPr>
          <w:rFonts w:ascii="Times New Roman" w:hAnsi="Times New Roman" w:cs="Times New Roman"/>
          <w:sz w:val="24"/>
          <w:szCs w:val="24"/>
        </w:rPr>
      </w:pPr>
      <w:r w:rsidRPr="004D6B01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4D6B01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которым предоставляются доплаты за вредные условия труда.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513565" w:rsidRDefault="00513565" w:rsidP="002E2072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F66C8B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66C8B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которым предоставляется дополнительный оплачиваемый отпуск</w:t>
      </w:r>
      <w:r w:rsidRPr="002E2072">
        <w:rPr>
          <w:rFonts w:ascii="Times New Roman" w:hAnsi="Times New Roman" w:cs="Times New Roman"/>
          <w:b/>
          <w:bCs/>
          <w:sz w:val="24"/>
          <w:szCs w:val="24"/>
        </w:rPr>
        <w:t xml:space="preserve">.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Pr="002E20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3565" w:rsidRPr="00A90A10" w:rsidRDefault="00513565" w:rsidP="00A90A10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2E2072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2E2072">
        <w:rPr>
          <w:rFonts w:ascii="Times New Roman" w:hAnsi="Times New Roman" w:cs="Times New Roman"/>
          <w:sz w:val="24"/>
          <w:szCs w:val="24"/>
        </w:rPr>
        <w:t>Состав комиссии по урегулированию социально-трудовых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3565" w:rsidRPr="00A90A10" w:rsidSect="000C27B6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387"/>
    <w:rsid w:val="00053367"/>
    <w:rsid w:val="000C27B6"/>
    <w:rsid w:val="00255271"/>
    <w:rsid w:val="002D56F5"/>
    <w:rsid w:val="002E2072"/>
    <w:rsid w:val="002F5E87"/>
    <w:rsid w:val="003E48D0"/>
    <w:rsid w:val="004524BA"/>
    <w:rsid w:val="004D6B01"/>
    <w:rsid w:val="00513565"/>
    <w:rsid w:val="005B15CD"/>
    <w:rsid w:val="005D1CD3"/>
    <w:rsid w:val="005F3DAA"/>
    <w:rsid w:val="00662A8C"/>
    <w:rsid w:val="00810F55"/>
    <w:rsid w:val="008B7D08"/>
    <w:rsid w:val="00970D56"/>
    <w:rsid w:val="00987387"/>
    <w:rsid w:val="009F297E"/>
    <w:rsid w:val="00A90A10"/>
    <w:rsid w:val="00AF574C"/>
    <w:rsid w:val="00B604AD"/>
    <w:rsid w:val="00C73A0C"/>
    <w:rsid w:val="00CB5A85"/>
    <w:rsid w:val="00D339AD"/>
    <w:rsid w:val="00DA0930"/>
    <w:rsid w:val="00DF0802"/>
    <w:rsid w:val="00E00B46"/>
    <w:rsid w:val="00E7792A"/>
    <w:rsid w:val="00EF37F2"/>
    <w:rsid w:val="00EF7AC2"/>
    <w:rsid w:val="00F6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87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987387"/>
    <w:rPr>
      <w:rFonts w:cs="Calibri"/>
      <w:sz w:val="24"/>
      <w:szCs w:val="24"/>
      <w:lang w:val="ru-RU" w:eastAsia="en-US" w:bidi="ar-SA"/>
    </w:rPr>
  </w:style>
  <w:style w:type="paragraph" w:styleId="a4">
    <w:name w:val="No Spacing"/>
    <w:link w:val="a3"/>
    <w:uiPriority w:val="99"/>
    <w:qFormat/>
    <w:rsid w:val="00987387"/>
    <w:rPr>
      <w:rFonts w:cs="Calibri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5B15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Олеся</cp:lastModifiedBy>
  <cp:revision>10</cp:revision>
  <cp:lastPrinted>2022-09-30T11:45:00Z</cp:lastPrinted>
  <dcterms:created xsi:type="dcterms:W3CDTF">2016-07-25T08:45:00Z</dcterms:created>
  <dcterms:modified xsi:type="dcterms:W3CDTF">2022-09-30T12:38:00Z</dcterms:modified>
</cp:coreProperties>
</file>